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0D" w:rsidRDefault="00226DCB" w:rsidP="00226DCB">
      <w:pPr>
        <w:pStyle w:val="Cartable"/>
        <w:jc w:val="center"/>
        <w:rPr>
          <w:b/>
          <w:u w:val="single"/>
        </w:rPr>
      </w:pPr>
      <w:r w:rsidRPr="00226DCB">
        <w:rPr>
          <w:b/>
          <w:u w:val="single"/>
        </w:rPr>
        <w:t xml:space="preserve">Jeu du </w:t>
      </w:r>
      <w:proofErr w:type="spellStart"/>
      <w:r w:rsidRPr="00226DCB">
        <w:rPr>
          <w:b/>
          <w:u w:val="single"/>
        </w:rPr>
        <w:t>Dobble</w:t>
      </w:r>
      <w:proofErr w:type="spellEnd"/>
    </w:p>
    <w:p w:rsidR="00226DCB" w:rsidRDefault="00226DCB" w:rsidP="00226DCB">
      <w:pPr>
        <w:pStyle w:val="Cartable"/>
        <w:jc w:val="center"/>
        <w:rPr>
          <w:b/>
          <w:u w:val="single"/>
        </w:rPr>
      </w:pPr>
      <w:r>
        <w:rPr>
          <w:b/>
          <w:u w:val="single"/>
        </w:rPr>
        <w:t>2 variantes</w:t>
      </w:r>
    </w:p>
    <w:p w:rsidR="00226DCB" w:rsidRDefault="00226DCB" w:rsidP="00226DCB">
      <w:pPr>
        <w:spacing w:after="0" w:line="240" w:lineRule="auto"/>
        <w:rPr>
          <w:rFonts w:ascii="Times New Roman" w:eastAsia="Times New Roman" w:hAnsi="Times New Roman"/>
          <w:sz w:val="24"/>
          <w:szCs w:val="24"/>
          <w:lang w:eastAsia="fr-FR"/>
        </w:rPr>
      </w:pPr>
      <w:proofErr w:type="gramStart"/>
      <w:r w:rsidRPr="00226DCB">
        <w:rPr>
          <w:rFonts w:ascii="Times New Roman" w:eastAsia="Times New Roman" w:hAnsi="Symbol"/>
          <w:sz w:val="24"/>
          <w:szCs w:val="24"/>
          <w:lang w:eastAsia="fr-FR"/>
        </w:rPr>
        <w:t></w:t>
      </w:r>
      <w:r w:rsidRPr="00226DCB">
        <w:rPr>
          <w:rFonts w:ascii="Times New Roman" w:eastAsia="Times New Roman" w:hAnsi="Times New Roman"/>
          <w:sz w:val="24"/>
          <w:szCs w:val="24"/>
          <w:lang w:eastAsia="fr-FR"/>
        </w:rPr>
        <w:t xml:space="preserve">  </w:t>
      </w:r>
      <w:r w:rsidRPr="00226DCB">
        <w:rPr>
          <w:rFonts w:ascii="Times New Roman" w:eastAsia="Times New Roman" w:hAnsi="Times New Roman"/>
          <w:b/>
          <w:bCs/>
          <w:sz w:val="24"/>
          <w:szCs w:val="24"/>
          <w:lang w:eastAsia="fr-FR"/>
        </w:rPr>
        <w:t>Le</w:t>
      </w:r>
      <w:proofErr w:type="gramEnd"/>
      <w:r w:rsidRPr="00226DCB">
        <w:rPr>
          <w:rFonts w:ascii="Times New Roman" w:eastAsia="Times New Roman" w:hAnsi="Times New Roman"/>
          <w:b/>
          <w:bCs/>
          <w:sz w:val="24"/>
          <w:szCs w:val="24"/>
          <w:lang w:eastAsia="fr-FR"/>
        </w:rPr>
        <w:t xml:space="preserve"> Puits</w:t>
      </w:r>
      <w:r w:rsidRPr="00226DCB">
        <w:rPr>
          <w:rFonts w:ascii="Times New Roman" w:eastAsia="Times New Roman" w:hAnsi="Times New Roman"/>
          <w:sz w:val="24"/>
          <w:szCs w:val="24"/>
          <w:lang w:eastAsia="fr-FR"/>
        </w:rPr>
        <w:t xml:space="preserve"> : Les cartes sont réparties entre tous les joueurs. La dernière est posée face visible au centre de la table. Au top les joueurs piochent la première carte de leur paquet et doivent trouver le symbole commun entre leur carte et celle du centre. Dès qu'un joueur le trouve, il le nomme et place sa carte sur celle du milieu, puis il pioche une nouvelle carte. Le but du jeu est de se débarrasser de toutes ses cartes le plus vite possible. </w:t>
      </w:r>
    </w:p>
    <w:p w:rsidR="00226DCB" w:rsidRDefault="00226DCB" w:rsidP="00226DCB">
      <w:pPr>
        <w:spacing w:after="0" w:line="240" w:lineRule="auto"/>
        <w:rPr>
          <w:rFonts w:ascii="Times New Roman" w:eastAsia="Times New Roman" w:hAnsi="Times New Roman"/>
          <w:sz w:val="24"/>
          <w:szCs w:val="24"/>
          <w:lang w:eastAsia="fr-FR"/>
        </w:rPr>
      </w:pPr>
    </w:p>
    <w:p w:rsidR="00226DCB" w:rsidRPr="00226DCB" w:rsidRDefault="00226DCB" w:rsidP="00226DCB">
      <w:pPr>
        <w:pStyle w:val="Cartable"/>
        <w:spacing w:line="240" w:lineRule="auto"/>
        <w:rPr>
          <w:b/>
          <w:u w:val="single"/>
        </w:rPr>
      </w:pPr>
      <w:proofErr w:type="gramStart"/>
      <w:r w:rsidRPr="00226DCB">
        <w:rPr>
          <w:rFonts w:ascii="Times New Roman" w:eastAsia="Times New Roman" w:hAnsi="Symbol" w:cs="Times New Roman"/>
          <w:sz w:val="24"/>
          <w:szCs w:val="24"/>
          <w:lang w:eastAsia="fr-FR"/>
        </w:rPr>
        <w:t></w:t>
      </w:r>
      <w:r w:rsidRPr="00226DCB">
        <w:rPr>
          <w:rFonts w:ascii="Times New Roman" w:eastAsia="Times New Roman" w:hAnsi="Times New Roman" w:cs="Times New Roman"/>
          <w:sz w:val="24"/>
          <w:szCs w:val="24"/>
          <w:lang w:eastAsia="fr-FR"/>
        </w:rPr>
        <w:t xml:space="preserve">  </w:t>
      </w:r>
      <w:r w:rsidRPr="00226DCB">
        <w:rPr>
          <w:rFonts w:ascii="Times New Roman" w:eastAsia="Times New Roman" w:hAnsi="Times New Roman" w:cs="Times New Roman"/>
          <w:b/>
          <w:bCs/>
          <w:sz w:val="24"/>
          <w:szCs w:val="24"/>
          <w:lang w:eastAsia="fr-FR"/>
        </w:rPr>
        <w:t>La</w:t>
      </w:r>
      <w:proofErr w:type="gramEnd"/>
      <w:r w:rsidRPr="00226DCB">
        <w:rPr>
          <w:rFonts w:ascii="Times New Roman" w:eastAsia="Times New Roman" w:hAnsi="Times New Roman" w:cs="Times New Roman"/>
          <w:b/>
          <w:bCs/>
          <w:sz w:val="24"/>
          <w:szCs w:val="24"/>
          <w:lang w:eastAsia="fr-FR"/>
        </w:rPr>
        <w:t xml:space="preserve"> Tour infernale</w:t>
      </w:r>
      <w:r w:rsidRPr="00226DCB">
        <w:rPr>
          <w:rFonts w:ascii="Times New Roman" w:eastAsia="Times New Roman" w:hAnsi="Times New Roman" w:cs="Times New Roman"/>
          <w:sz w:val="24"/>
          <w:szCs w:val="24"/>
          <w:lang w:eastAsia="fr-FR"/>
        </w:rPr>
        <w:t xml:space="preserve"> : </w:t>
      </w:r>
      <w:bookmarkStart w:id="0" w:name="_GoBack"/>
      <w:r w:rsidRPr="00226DCB">
        <w:rPr>
          <w:rFonts w:ascii="Times New Roman" w:eastAsia="Times New Roman" w:hAnsi="Times New Roman" w:cs="Times New Roman"/>
          <w:sz w:val="24"/>
          <w:szCs w:val="24"/>
          <w:lang w:eastAsia="fr-FR"/>
        </w:rPr>
        <w:t>les joueurs piochent tous une carte qu'ils posent devant eux face cachée. La pioche posée au centre des joueurs est retournée face visible. Au top, les joueurs retournent leur carte. Dès qu'un joueur trouve le symbole commun entre sa carte et celle du centre, il le nomme, pioche la carte du milieu et la place sur son paquet. Le but du jeu est d'avoir plus de cartes que les autres joueurs à la fin de la manche.</w:t>
      </w:r>
      <w:bookmarkEnd w:id="0"/>
    </w:p>
    <w:sectPr w:rsidR="00226DCB" w:rsidRPr="00226DCB"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CB"/>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26DCB"/>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BEBF"/>
  <w15:chartTrackingRefBased/>
  <w15:docId w15:val="{4745C1F3-010B-4C66-B571-9CE06742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CB"/>
    <w:rPr>
      <w:rFonts w:ascii="Calibri" w:hAnsi="Calibri" w:cs="Times New Roman"/>
    </w:rPr>
  </w:style>
  <w:style w:type="character" w:default="1" w:styleId="Policepardfaut">
    <w:name w:val="Default Paragraph Font"/>
    <w:uiPriority w:val="1"/>
    <w:semiHidden/>
    <w:unhideWhenUsed/>
    <w:rsid w:val="00226DC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26DCB"/>
  </w:style>
  <w:style w:type="table" w:styleId="Grilledutableau">
    <w:name w:val="Table Grid"/>
    <w:basedOn w:val="TableauNormal"/>
    <w:uiPriority w:val="59"/>
    <w:rsid w:val="0022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226DCB"/>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22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2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2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10561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4D64-9A2C-44A9-AE52-F2E6F73C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2019-05-16T07:57:00Z</dcterms:created>
  <dcterms:modified xsi:type="dcterms:W3CDTF">2019-05-16T08:00:00Z</dcterms:modified>
</cp:coreProperties>
</file>